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8E6" w:rsidRPr="00D228E6" w:rsidRDefault="00D228E6" w:rsidP="00D228E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theme="minorBidi"/>
          <w:sz w:val="30"/>
          <w:szCs w:val="30"/>
          <w:rtl/>
          <w:lang w:eastAsia="he-IL" w:bidi="ar-SA"/>
        </w:rPr>
      </w:pPr>
      <w:bookmarkStart w:id="0" w:name="_GoBack"/>
      <w:bookmarkEnd w:id="0"/>
      <w:r w:rsidRPr="00D228E6">
        <w:rPr>
          <w:rFonts w:ascii="David" w:hAnsi="David" w:cstheme="minorBidi" w:hint="cs"/>
          <w:sz w:val="30"/>
          <w:szCs w:val="30"/>
          <w:rtl/>
          <w:lang w:eastAsia="he-IL" w:bidi="ar-SA"/>
        </w:rPr>
        <w:t>وزارة الاقتصاد والصناعة</w:t>
      </w:r>
    </w:p>
    <w:p w:rsidR="00D228E6" w:rsidRPr="00D228E6" w:rsidRDefault="00D228E6" w:rsidP="00D228E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right"/>
        <w:textAlignment w:val="baseline"/>
        <w:rPr>
          <w:rFonts w:ascii="David" w:hAnsi="David" w:cstheme="minorBidi"/>
          <w:color w:val="00B0F0"/>
          <w:sz w:val="30"/>
          <w:szCs w:val="30"/>
          <w:rtl/>
          <w:lang w:eastAsia="he-IL" w:bidi="ar-SA"/>
        </w:rPr>
      </w:pPr>
      <w:r w:rsidRPr="00D228E6">
        <w:rPr>
          <w:rFonts w:ascii="David" w:hAnsi="David" w:cstheme="minorBidi" w:hint="cs"/>
          <w:color w:val="00B0F0"/>
          <w:sz w:val="30"/>
          <w:szCs w:val="30"/>
          <w:rtl/>
          <w:lang w:eastAsia="he-IL" w:bidi="ar-SA"/>
        </w:rPr>
        <w:t xml:space="preserve">مراقبة، متابعة </w:t>
      </w:r>
      <w:proofErr w:type="gramStart"/>
      <w:r w:rsidRPr="00D228E6">
        <w:rPr>
          <w:rFonts w:ascii="David" w:hAnsi="David" w:cstheme="minorBidi" w:hint="cs"/>
          <w:color w:val="00B0F0"/>
          <w:sz w:val="30"/>
          <w:szCs w:val="30"/>
          <w:rtl/>
          <w:lang w:eastAsia="he-IL" w:bidi="ar-SA"/>
        </w:rPr>
        <w:t>ومناقصات</w:t>
      </w:r>
      <w:proofErr w:type="gramEnd"/>
      <w:r w:rsidRPr="00D228E6">
        <w:rPr>
          <w:rFonts w:ascii="David" w:hAnsi="David" w:cstheme="minorBidi" w:hint="cs"/>
          <w:color w:val="00B0F0"/>
          <w:sz w:val="30"/>
          <w:szCs w:val="30"/>
          <w:rtl/>
          <w:lang w:eastAsia="he-IL" w:bidi="ar-SA"/>
        </w:rPr>
        <w:t xml:space="preserve"> </w:t>
      </w:r>
    </w:p>
    <w:p w:rsidR="00127FD9" w:rsidRPr="00127FD9" w:rsidRDefault="00D228E6" w:rsidP="00D228E6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0"/>
          <w:szCs w:val="30"/>
          <w:u w:val="single"/>
          <w:rtl/>
          <w:lang w:eastAsia="he-IL"/>
        </w:rPr>
      </w:pPr>
      <w:proofErr w:type="gramStart"/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SA"/>
        </w:rPr>
        <w:t>مناقصة</w:t>
      </w:r>
      <w:proofErr w:type="gramEnd"/>
      <w:r>
        <w:rPr>
          <w:rFonts w:ascii="David" w:hAnsi="David" w:cstheme="minorBidi" w:hint="cs"/>
          <w:b/>
          <w:bCs/>
          <w:sz w:val="30"/>
          <w:szCs w:val="30"/>
          <w:u w:val="single"/>
          <w:rtl/>
          <w:lang w:eastAsia="he-IL" w:bidi="ar-SA"/>
        </w:rPr>
        <w:t xml:space="preserve"> علنية رقم</w:t>
      </w:r>
      <w:r>
        <w:rPr>
          <w:rFonts w:ascii="David" w:hAnsi="David" w:cs="David" w:hint="cs"/>
          <w:b/>
          <w:bCs/>
          <w:sz w:val="30"/>
          <w:szCs w:val="30"/>
          <w:u w:val="single"/>
          <w:rtl/>
          <w:lang w:eastAsia="he-IL"/>
        </w:rPr>
        <w:t xml:space="preserve"> </w:t>
      </w:r>
      <w:r w:rsidR="00127FD9" w:rsidRPr="00127FD9">
        <w:rPr>
          <w:rFonts w:ascii="Times New Roman" w:hAnsi="Times New Roman" w:cs="David" w:hint="cs"/>
          <w:b/>
          <w:bCs/>
          <w:sz w:val="30"/>
          <w:szCs w:val="30"/>
          <w:u w:val="single"/>
          <w:rtl/>
          <w:lang w:eastAsia="he-IL"/>
        </w:rPr>
        <w:t>34/16</w:t>
      </w:r>
    </w:p>
    <w:p w:rsidR="00851814" w:rsidRDefault="00851814" w:rsidP="00127FD9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theme="minorBidi"/>
          <w:b/>
          <w:bCs/>
          <w:sz w:val="26"/>
          <w:szCs w:val="26"/>
          <w:u w:val="single"/>
          <w:rtl/>
          <w:lang w:eastAsia="he-IL" w:bidi="ar-SA"/>
        </w:rPr>
      </w:pPr>
      <w:r>
        <w:rPr>
          <w:rFonts w:ascii="Times New Roman" w:hAnsi="Times New Roman" w:cstheme="minorBidi" w:hint="cs"/>
          <w:b/>
          <w:bCs/>
          <w:sz w:val="26"/>
          <w:szCs w:val="26"/>
          <w:u w:val="single"/>
          <w:rtl/>
          <w:lang w:eastAsia="he-IL" w:bidi="ar-SA"/>
        </w:rPr>
        <w:t xml:space="preserve">خدمات استشارة ومرافقة الوزارة بجذب مستثمرين وبإجراءات استثمار لشركات دولية </w:t>
      </w:r>
    </w:p>
    <w:p w:rsidR="00127FD9" w:rsidRPr="00127FD9" w:rsidRDefault="00127FD9" w:rsidP="00127FD9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851814" w:rsidRDefault="00851814" w:rsidP="00127FD9">
      <w:pPr>
        <w:overflowPunct w:val="0"/>
        <w:autoSpaceDE w:val="0"/>
        <w:autoSpaceDN w:val="0"/>
        <w:adjustRightInd w:val="0"/>
        <w:spacing w:after="0" w:line="312" w:lineRule="auto"/>
        <w:ind w:left="326"/>
        <w:jc w:val="both"/>
        <w:textAlignment w:val="baseline"/>
        <w:rPr>
          <w:rFonts w:ascii="Times New Roman" w:hAnsi="Times New Roman" w:cstheme="minorBidi"/>
          <w:rtl/>
          <w:lang w:eastAsia="he-IL" w:bidi="ar-SA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سلطة الاستثمارات الأجنبية والتعاون الصناعي في وزارة الاقتصاد والصناعة، تتوجه بهذا بطلب لتلقي عروض لتقديم خدمات استشارة ومرافقة الوزارة بجذب مستثمرين وبإجراءات الاستثمار للشركات الدولية، حسب المفصل في مستندات المناقصة. </w:t>
      </w:r>
    </w:p>
    <w:p w:rsidR="00851814" w:rsidRPr="007C0050" w:rsidRDefault="00851814" w:rsidP="007C0050">
      <w:pPr>
        <w:pStyle w:val="ab"/>
        <w:numPr>
          <w:ilvl w:val="0"/>
          <w:numId w:val="32"/>
        </w:numPr>
        <w:overflowPunct w:val="0"/>
        <w:autoSpaceDE w:val="0"/>
        <w:autoSpaceDN w:val="0"/>
        <w:adjustRightInd w:val="0"/>
        <w:spacing w:after="0" w:line="312" w:lineRule="auto"/>
        <w:jc w:val="both"/>
        <w:textAlignment w:val="baseline"/>
        <w:rPr>
          <w:rFonts w:ascii="Times New Roman" w:hAnsi="Times New Roman"/>
          <w:rtl/>
          <w:lang w:eastAsia="he-IL" w:bidi="ar-SA"/>
        </w:rPr>
      </w:pPr>
      <w:r w:rsidRPr="007C0050">
        <w:rPr>
          <w:rFonts w:ascii="Times New Roman" w:hAnsi="Times New Roman" w:hint="cs"/>
          <w:rtl/>
          <w:lang w:eastAsia="he-IL" w:bidi="ar-SA"/>
        </w:rPr>
        <w:t xml:space="preserve">المناقصة هي </w:t>
      </w:r>
      <w:proofErr w:type="gramStart"/>
      <w:r w:rsidRPr="007C0050">
        <w:rPr>
          <w:rFonts w:ascii="Times New Roman" w:hAnsi="Times New Roman" w:hint="cs"/>
          <w:rtl/>
          <w:lang w:eastAsia="he-IL" w:bidi="ar-SA"/>
        </w:rPr>
        <w:t>مناقصة  بمرحلتين</w:t>
      </w:r>
      <w:proofErr w:type="gramEnd"/>
      <w:r w:rsidRPr="007C0050">
        <w:rPr>
          <w:rFonts w:ascii="Times New Roman" w:hAnsi="Times New Roman" w:hint="cs"/>
          <w:rtl/>
          <w:lang w:eastAsia="he-IL" w:bidi="ar-SA"/>
        </w:rPr>
        <w:t xml:space="preserve"> </w:t>
      </w:r>
      <w:r w:rsidRPr="007C0050">
        <w:rPr>
          <w:rFonts w:ascii="Times New Roman" w:hAnsi="Times New Roman"/>
          <w:rtl/>
          <w:lang w:eastAsia="he-IL" w:bidi="ar-SA"/>
        </w:rPr>
        <w:t>–</w:t>
      </w:r>
      <w:r w:rsidRPr="007C0050">
        <w:rPr>
          <w:rFonts w:ascii="Times New Roman" w:hAnsi="Times New Roman" w:hint="cs"/>
          <w:rtl/>
          <w:lang w:eastAsia="he-IL" w:bidi="ar-SA"/>
        </w:rPr>
        <w:t xml:space="preserve"> حسب المفصل في مستندات المناقصة. </w:t>
      </w:r>
    </w:p>
    <w:p w:rsidR="00127FD9" w:rsidRPr="00851814" w:rsidRDefault="00851814" w:rsidP="00851814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فترة </w:t>
      </w:r>
      <w:proofErr w:type="gramStart"/>
      <w:r>
        <w:rPr>
          <w:rFonts w:ascii="Times New Roman" w:hAnsi="Times New Roman" w:hint="cs"/>
          <w:b/>
          <w:bCs/>
          <w:u w:val="single"/>
          <w:rtl/>
          <w:lang w:eastAsia="he-IL" w:bidi="ar-SA"/>
        </w:rPr>
        <w:t xml:space="preserve">التعاقد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-</w:t>
      </w:r>
      <w:proofErr w:type="gramEnd"/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SA"/>
        </w:rPr>
        <w:t>فترة التعاقد هي لسنة واحدة مع حفظ الحق للوزارة فقط، بتمديدها ثلاث سنوات إضافية، لغاية سنة واحدة كل مرة.</w:t>
      </w:r>
    </w:p>
    <w:p w:rsidR="00851814" w:rsidRPr="00851814" w:rsidRDefault="00851814" w:rsidP="00127FD9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b/>
          <w:bCs/>
          <w:u w:val="single"/>
          <w:lang w:eastAsia="he-IL"/>
        </w:rPr>
      </w:pPr>
      <w:r>
        <w:rPr>
          <w:rFonts w:ascii="Times New Roman" w:hAnsi="Times New Roman" w:hint="cs"/>
          <w:b/>
          <w:bCs/>
          <w:u w:val="single"/>
          <w:rtl/>
          <w:lang w:eastAsia="he-IL" w:bidi="ar-SA"/>
        </w:rPr>
        <w:t>أهم الشروط المسبقة للاشتراك بالمناقصة ( النص الكامل موجود في مستندات المناقصة ):</w:t>
      </w:r>
    </w:p>
    <w:p w:rsidR="00851814" w:rsidRPr="00851814" w:rsidRDefault="00851814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hint="cs"/>
          <w:rtl/>
          <w:lang w:eastAsia="he-IL" w:bidi="ar-SA"/>
        </w:rPr>
        <w:t>مقدم</w:t>
      </w:r>
      <w:proofErr w:type="gramEnd"/>
      <w:r>
        <w:rPr>
          <w:rFonts w:ascii="Times New Roman" w:hAnsi="Times New Roman" w:hint="cs"/>
          <w:rtl/>
          <w:lang w:eastAsia="he-IL" w:bidi="ar-SA"/>
        </w:rPr>
        <w:t xml:space="preserve"> العرض هو اتحاد مسجل في كل سجل يدار بموجب القانون أو مشغل مرخص. </w:t>
      </w:r>
    </w:p>
    <w:p w:rsidR="00851814" w:rsidRPr="00851814" w:rsidRDefault="00851814" w:rsidP="009B45A3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مقدم العرض هو شركة أو شراكة -  ليس مديناً بديون رسوم سنوية. </w:t>
      </w:r>
    </w:p>
    <w:p w:rsidR="009B45A3" w:rsidRPr="009B45A3" w:rsidRDefault="009B45A3" w:rsidP="009B45A3">
      <w:pPr>
        <w:numPr>
          <w:ilvl w:val="2"/>
          <w:numId w:val="32"/>
        </w:numPr>
        <w:spacing w:after="0" w:line="312" w:lineRule="auto"/>
        <w:ind w:left="1743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>مقدم</w:t>
      </w:r>
      <w:proofErr w:type="gramEnd"/>
      <w:r>
        <w:rPr>
          <w:rFonts w:ascii="Times New Roman" w:hAnsi="Times New Roman" w:cstheme="minorBidi" w:hint="cs"/>
          <w:rtl/>
          <w:lang w:eastAsia="he-IL" w:bidi="ar-SA"/>
        </w:rPr>
        <w:t xml:space="preserve"> العرض هو شركة </w:t>
      </w:r>
      <w:r>
        <w:rPr>
          <w:rFonts w:ascii="Times New Roman" w:hAnsi="Times New Roman" w:cstheme="minorBidi"/>
          <w:rtl/>
          <w:lang w:eastAsia="he-IL" w:bidi="ar-SA"/>
        </w:rPr>
        <w:t>–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وهو غير معرف " بشركة مخلة بالقانون" ولم يتلقى إنذار بذلك. </w:t>
      </w:r>
    </w:p>
    <w:p w:rsidR="00CC0056" w:rsidRPr="00CC0056" w:rsidRDefault="00CC0056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>بحوزة</w:t>
      </w:r>
      <w:proofErr w:type="gramEnd"/>
      <w:r>
        <w:rPr>
          <w:rFonts w:ascii="Times New Roman" w:hAnsi="Times New Roman" w:cstheme="minorBidi" w:hint="cs"/>
          <w:rtl/>
          <w:lang w:eastAsia="he-IL" w:bidi="ar-SA"/>
        </w:rPr>
        <w:t xml:space="preserve"> مقدم العرض كل رخصة لازمة من أجل تقديم الخدمات. </w:t>
      </w:r>
    </w:p>
    <w:p w:rsidR="00127FD9" w:rsidRPr="00CC0056" w:rsidRDefault="00CC0056" w:rsidP="00CC0056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مقدم العرض يستوفي طلبات قانون صفقات الهيئات </w:t>
      </w: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>العمومية ،</w:t>
      </w:r>
      <w:proofErr w:type="gramEnd"/>
      <w:r>
        <w:rPr>
          <w:rFonts w:ascii="Times New Roman" w:hAnsi="Times New Roman" w:cstheme="minorBidi" w:hint="cs"/>
          <w:rtl/>
          <w:lang w:eastAsia="he-IL" w:bidi="ar-SA"/>
        </w:rPr>
        <w:t xml:space="preserve"> للعام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-1976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بموجبها لم يخرق حقوق العمال وأنه يدير حسابات وسجلات ويقدم تقارير لسلطات الضريبة حسب القانون. </w:t>
      </w:r>
    </w:p>
    <w:p w:rsidR="00CC0056" w:rsidRPr="00CC0056" w:rsidRDefault="00CC0056" w:rsidP="00127FD9">
      <w:pPr>
        <w:numPr>
          <w:ilvl w:val="1"/>
          <w:numId w:val="32"/>
        </w:numPr>
        <w:spacing w:after="0" w:line="312" w:lineRule="auto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مقدم العرض يستوفي كافة المعايير المطلوبة </w:t>
      </w: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>خلال</w:t>
      </w:r>
      <w:proofErr w:type="gramEnd"/>
      <w:r>
        <w:rPr>
          <w:rFonts w:ascii="Times New Roman" w:hAnsi="Times New Roman" w:cstheme="minorBidi" w:hint="cs"/>
          <w:rtl/>
          <w:lang w:eastAsia="he-IL" w:bidi="ar-SA"/>
        </w:rPr>
        <w:t xml:space="preserve"> تقديم الخدمات.</w:t>
      </w:r>
    </w:p>
    <w:p w:rsidR="00CC0056" w:rsidRPr="00CC0056" w:rsidRDefault="00CC0056" w:rsidP="00127FD9">
      <w:pPr>
        <w:spacing w:after="0" w:line="312" w:lineRule="auto"/>
        <w:ind w:left="360"/>
        <w:jc w:val="both"/>
        <w:rPr>
          <w:rFonts w:ascii="Times New Roman" w:hAnsi="Times New Roman" w:cstheme="minorBidi"/>
          <w:b/>
          <w:bCs/>
          <w:rtl/>
          <w:lang w:eastAsia="he-IL" w:bidi="ar-SA"/>
        </w:rPr>
      </w:pPr>
      <w:r w:rsidRPr="00CC0056">
        <w:rPr>
          <w:rFonts w:ascii="Times New Roman" w:hAnsi="Times New Roman" w:cstheme="minorBidi" w:hint="cs"/>
          <w:b/>
          <w:bCs/>
          <w:rtl/>
          <w:lang w:eastAsia="he-IL" w:bidi="ar-SA"/>
        </w:rPr>
        <w:t xml:space="preserve">شروط حد </w:t>
      </w:r>
      <w:proofErr w:type="gramStart"/>
      <w:r w:rsidRPr="00CC0056">
        <w:rPr>
          <w:rFonts w:ascii="Times New Roman" w:hAnsi="Times New Roman" w:cstheme="minorBidi" w:hint="cs"/>
          <w:b/>
          <w:bCs/>
          <w:rtl/>
          <w:lang w:eastAsia="he-IL" w:bidi="ar-SA"/>
        </w:rPr>
        <w:t>أدنى</w:t>
      </w:r>
      <w:proofErr w:type="gramEnd"/>
      <w:r w:rsidRPr="00CC0056">
        <w:rPr>
          <w:rFonts w:ascii="Times New Roman" w:hAnsi="Times New Roman" w:cstheme="minorBidi" w:hint="cs"/>
          <w:b/>
          <w:bCs/>
          <w:rtl/>
          <w:lang w:eastAsia="he-IL" w:bidi="ar-SA"/>
        </w:rPr>
        <w:t xml:space="preserve"> عينية إضافية مفصلة في مستندات المناقصة.</w:t>
      </w:r>
    </w:p>
    <w:p w:rsidR="00127FD9" w:rsidRPr="00CC0056" w:rsidRDefault="00CC0056" w:rsidP="00CC005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SA"/>
        </w:rPr>
        <w:t>مدة سريان العرض</w:t>
      </w:r>
      <w:r w:rsidR="00127FD9" w:rsidRPr="00127FD9">
        <w:rPr>
          <w:rFonts w:ascii="Times New Roman" w:hAnsi="Times New Roman" w:cs="David" w:hint="cs"/>
          <w:b/>
          <w:bCs/>
          <w:rtl/>
          <w:lang w:eastAsia="he-IL"/>
        </w:rPr>
        <w:t>: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SA"/>
        </w:rPr>
        <w:t xml:space="preserve">العرض يكون ساري المفعول ولا يمكن إلغائه وذلك ابتداء من الموعد الأخير لتقديم العروض، حسب المفصل في المناقصة. </w:t>
      </w:r>
    </w:p>
    <w:p w:rsidR="00CC0056" w:rsidRPr="00CC0056" w:rsidRDefault="00CC0056" w:rsidP="00CC0056">
      <w:pPr>
        <w:numPr>
          <w:ilvl w:val="0"/>
          <w:numId w:val="32"/>
        </w:numPr>
        <w:spacing w:after="0" w:line="312" w:lineRule="auto"/>
        <w:ind w:left="326"/>
        <w:jc w:val="both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b/>
          <w:bCs/>
          <w:rtl/>
          <w:lang w:eastAsia="he-IL" w:bidi="ar-SA"/>
        </w:rPr>
        <w:t xml:space="preserve">يُطلب من مقدم العرض إرفاق كفالة عرض </w:t>
      </w:r>
      <w:proofErr w:type="gramStart"/>
      <w:r w:rsidRPr="00CC0056">
        <w:rPr>
          <w:rFonts w:ascii="Times New Roman" w:hAnsi="Times New Roman" w:hint="cs"/>
          <w:rtl/>
          <w:lang w:eastAsia="he-IL" w:bidi="ar-SA"/>
        </w:rPr>
        <w:t>بقيمة</w:t>
      </w:r>
      <w:r>
        <w:rPr>
          <w:rFonts w:ascii="Times New Roman" w:hAnsi="Times New Roman" w:hint="cs"/>
          <w:b/>
          <w:bCs/>
          <w:rtl/>
          <w:lang w:eastAsia="he-IL" w:bidi="ar-SA"/>
        </w:rPr>
        <w:t xml:space="preserve"> </w:t>
      </w:r>
      <w:r w:rsidR="00127FD9" w:rsidRPr="00CC0056">
        <w:rPr>
          <w:rFonts w:ascii="Times New Roman" w:hAnsi="Times New Roman" w:cs="David" w:hint="cs"/>
          <w:b/>
          <w:bCs/>
          <w:rtl/>
          <w:lang w:eastAsia="he-IL"/>
        </w:rPr>
        <w:t xml:space="preserve"> </w:t>
      </w:r>
      <w:r w:rsidR="000923D5" w:rsidRPr="00CC0056">
        <w:rPr>
          <w:rFonts w:ascii="Times New Roman" w:hAnsi="Times New Roman" w:cs="David" w:hint="cs"/>
          <w:rtl/>
          <w:lang w:eastAsia="he-IL"/>
        </w:rPr>
        <w:t>12</w:t>
      </w:r>
      <w:proofErr w:type="gramEnd"/>
      <w:r w:rsidR="000923D5" w:rsidRPr="00CC0056">
        <w:rPr>
          <w:rFonts w:ascii="Times New Roman" w:hAnsi="Times New Roman" w:cs="David" w:hint="cs"/>
          <w:rtl/>
          <w:lang w:eastAsia="he-IL"/>
        </w:rPr>
        <w:t xml:space="preserve">,500 </w:t>
      </w:r>
      <w:r>
        <w:rPr>
          <w:rFonts w:ascii="Times New Roman" w:hAnsi="Times New Roman" w:hint="cs"/>
          <w:rtl/>
          <w:lang w:eastAsia="he-IL" w:bidi="ar-SA"/>
        </w:rPr>
        <w:t xml:space="preserve">ش .ج </w:t>
      </w:r>
      <w:r w:rsidRPr="00CC0056">
        <w:rPr>
          <w:rFonts w:ascii="Times New Roman" w:hAnsi="Times New Roman" w:hint="cs"/>
          <w:u w:val="single"/>
          <w:rtl/>
          <w:lang w:eastAsia="he-IL" w:bidi="ar-SA"/>
        </w:rPr>
        <w:t xml:space="preserve">وتكون سارية المفعول لغاية </w:t>
      </w:r>
      <w:proofErr w:type="gramStart"/>
      <w:r w:rsidRPr="00CC0056">
        <w:rPr>
          <w:rFonts w:ascii="Times New Roman" w:hAnsi="Times New Roman" w:hint="cs"/>
          <w:u w:val="single"/>
          <w:rtl/>
          <w:lang w:eastAsia="he-IL" w:bidi="ar-SA"/>
        </w:rPr>
        <w:t>يوم</w:t>
      </w:r>
      <w:r>
        <w:rPr>
          <w:rFonts w:ascii="Times New Roman" w:hAnsi="Times New Roman" w:hint="cs"/>
          <w:rtl/>
          <w:lang w:eastAsia="he-IL" w:bidi="ar-SA"/>
        </w:rPr>
        <w:t xml:space="preserve"> </w:t>
      </w:r>
      <w:r w:rsidR="00127FD9" w:rsidRPr="00CC0056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DB54E8" w:rsidRPr="00CC0056">
        <w:rPr>
          <w:rFonts w:ascii="Times New Roman" w:hAnsi="Times New Roman" w:cs="David" w:hint="cs"/>
          <w:u w:val="single"/>
          <w:rtl/>
          <w:lang w:eastAsia="he-IL"/>
        </w:rPr>
        <w:t>28/2/17</w:t>
      </w:r>
      <w:proofErr w:type="gramEnd"/>
      <w:r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SA"/>
        </w:rPr>
        <w:t xml:space="preserve">حسب المذكور في مستندات المناقصة. </w:t>
      </w:r>
    </w:p>
    <w:p w:rsidR="00CC0056" w:rsidRPr="00CC0056" w:rsidRDefault="00CC0056" w:rsidP="00CC005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يمكن الاطلاع على مستندات المناقصة بدون دفع سواء في مكاتبنا في العنوان المسجل أدناه وسواء في موقع انترنت الوزارة ولكن تقديم العروض يُلزم الدفع مقابل مستندات المناقصة. </w:t>
      </w:r>
    </w:p>
    <w:p w:rsidR="00CC0056" w:rsidRPr="00CC0056" w:rsidRDefault="00CC0056" w:rsidP="00CC0056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يمكن الحصول على مستندات المناقصة أيضاً من مكاتب وحدة المناقصات، وزارة الاقتصاد ، شارع بنك إسرائيل 5، مباني الحكومة، القدس، الطابق الرابع غرفة رقم </w:t>
      </w:r>
      <w:r w:rsidR="00127FD9" w:rsidRPr="00127FD9">
        <w:rPr>
          <w:rFonts w:ascii="Times New Roman" w:hAnsi="Times New Roman" w:cs="David" w:hint="cs"/>
          <w:rtl/>
          <w:lang w:eastAsia="he-IL"/>
        </w:rPr>
        <w:t>4147</w:t>
      </w:r>
      <w:r>
        <w:rPr>
          <w:rFonts w:ascii="Times New Roman" w:hAnsi="Times New Roman" w:hint="cs"/>
          <w:rtl/>
          <w:lang w:eastAsia="he-IL" w:bidi="ar-SA"/>
        </w:rPr>
        <w:t xml:space="preserve">، هاتف رقم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02-6662600/1  </w:t>
      </w:r>
      <w:r>
        <w:rPr>
          <w:rFonts w:ascii="Times New Roman" w:hAnsi="Times New Roman" w:hint="cs"/>
          <w:rtl/>
          <w:lang w:eastAsia="he-IL" w:bidi="ar-SA"/>
        </w:rPr>
        <w:t>بين الساعات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9:00 – 15:00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مقابل عرض وصل إيداع أصلي بقيمة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--.500 </w:t>
      </w:r>
      <w:r>
        <w:rPr>
          <w:rFonts w:ascii="Times New Roman" w:hAnsi="Times New Roman" w:hint="cs"/>
          <w:rtl/>
          <w:lang w:eastAsia="he-IL" w:bidi="ar-SA"/>
        </w:rPr>
        <w:t xml:space="preserve">ش .ج ( غير مستردة) من بنك البريد، الفرع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001 </w:t>
      </w:r>
      <w:r>
        <w:rPr>
          <w:rFonts w:ascii="Times New Roman" w:hAnsi="Times New Roman" w:hint="cs"/>
          <w:rtl/>
          <w:lang w:eastAsia="he-IL" w:bidi="ar-SA"/>
        </w:rPr>
        <w:t xml:space="preserve">لحساب رقم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31514 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لصالح وزارة الاقتصاد والصناعة، أو الدفع بواسطة موقع الانترنت بالعنوان المذكور أعلاه. </w:t>
      </w:r>
    </w:p>
    <w:p w:rsidR="00127FD9" w:rsidRPr="00127FD9" w:rsidRDefault="00CC0056" w:rsidP="00FD5C1E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تقدم الأسئلة الاستفسارية </w:t>
      </w:r>
      <w:r w:rsidRPr="00CC0056">
        <w:rPr>
          <w:rFonts w:ascii="Times New Roman" w:hAnsi="Times New Roman" w:cstheme="minorBidi" w:hint="cs"/>
          <w:b/>
          <w:bCs/>
          <w:u w:val="single"/>
          <w:rtl/>
          <w:lang w:eastAsia="he-IL" w:bidi="ar-SA"/>
        </w:rPr>
        <w:t>خطياً فقط</w:t>
      </w:r>
      <w:r>
        <w:rPr>
          <w:rFonts w:ascii="Times New Roman" w:hAnsi="Times New Roman" w:cstheme="minorBidi" w:hint="cs"/>
          <w:rtl/>
          <w:lang w:eastAsia="he-IL" w:bidi="ar-SA"/>
        </w:rPr>
        <w:t xml:space="preserve"> عبر البريد </w:t>
      </w: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 xml:space="preserve">الالكتروني  </w:t>
      </w:r>
      <w:r>
        <w:rPr>
          <w:rFonts w:ascii="Times New Roman" w:hAnsi="Times New Roman" w:hint="cs"/>
          <w:rtl/>
          <w:lang w:eastAsia="he-IL" w:bidi="ar-SA"/>
        </w:rPr>
        <w:t>بالعنوان</w:t>
      </w:r>
      <w:proofErr w:type="gramEnd"/>
      <w:r>
        <w:rPr>
          <w:rFonts w:ascii="Times New Roman" w:hAnsi="Times New Roman" w:hint="cs"/>
          <w:rtl/>
          <w:lang w:eastAsia="he-IL" w:bidi="ar-SA"/>
        </w:rPr>
        <w:t xml:space="preserve">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  </w:t>
      </w:r>
      <w:hyperlink r:id="rId9" w:history="1">
        <w:r w:rsidR="00127FD9" w:rsidRPr="00127FD9">
          <w:rPr>
            <w:rFonts w:ascii="Times New Roman" w:hAnsi="Times New Roman" w:cs="David"/>
            <w:color w:val="0000FF"/>
            <w:u w:val="single"/>
            <w:lang w:eastAsia="he-IL"/>
          </w:rPr>
          <w:t>sima.piamenta@economy.gov.il</w:t>
        </w:r>
      </w:hyperlink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rtl/>
          <w:lang w:eastAsia="he-IL" w:bidi="ar-SA"/>
        </w:rPr>
        <w:t xml:space="preserve">أو بواسطة فاكس رقم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02-6662937 </w:t>
      </w:r>
      <w:r w:rsidR="00FD5C1E">
        <w:rPr>
          <w:rFonts w:ascii="Times New Roman" w:hAnsi="Times New Roman" w:hint="cs"/>
          <w:rtl/>
          <w:lang w:eastAsia="he-IL" w:bidi="ar-SA"/>
        </w:rPr>
        <w:t xml:space="preserve">لغاية </w:t>
      </w:r>
      <w:proofErr w:type="gramStart"/>
      <w:r w:rsidR="00FD5C1E">
        <w:rPr>
          <w:rFonts w:ascii="Times New Roman" w:hAnsi="Times New Roman" w:hint="cs"/>
          <w:rtl/>
          <w:lang w:eastAsia="he-IL" w:bidi="ar-SA"/>
        </w:rPr>
        <w:t xml:space="preserve">تاريخ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>18</w:t>
      </w:r>
      <w:proofErr w:type="gramEnd"/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/8/16 </w:t>
      </w:r>
      <w:r w:rsidR="00FD5C1E">
        <w:rPr>
          <w:rFonts w:ascii="Times New Roman" w:hAnsi="Times New Roman" w:hint="cs"/>
          <w:rtl/>
          <w:lang w:eastAsia="he-IL" w:bidi="ar-SA"/>
        </w:rPr>
        <w:t>الساعة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12:00 </w:t>
      </w:r>
      <w:r w:rsidR="00FD5C1E">
        <w:rPr>
          <w:rFonts w:ascii="Times New Roman" w:hAnsi="Times New Roman" w:cstheme="minorBidi" w:hint="cs"/>
          <w:rtl/>
          <w:lang w:eastAsia="he-IL" w:bidi="ar-SA"/>
        </w:rPr>
        <w:t xml:space="preserve">للسيدة سيما </w:t>
      </w:r>
      <w:proofErr w:type="spellStart"/>
      <w:r w:rsidR="00FD5C1E">
        <w:rPr>
          <w:rFonts w:ascii="Times New Roman" w:hAnsi="Times New Roman" w:cstheme="minorBidi" w:hint="cs"/>
          <w:rtl/>
          <w:lang w:eastAsia="he-IL" w:bidi="ar-SA"/>
        </w:rPr>
        <w:t>فيامنطاه</w:t>
      </w:r>
      <w:proofErr w:type="spellEnd"/>
      <w:r w:rsidR="00FD5C1E">
        <w:rPr>
          <w:rFonts w:ascii="Times New Roman" w:hAnsi="Times New Roman" w:cstheme="minorBidi" w:hint="cs"/>
          <w:rtl/>
          <w:lang w:eastAsia="he-IL" w:bidi="ar-SA"/>
        </w:rPr>
        <w:t xml:space="preserve"> ، يجب التأكد من وصول الفاكس بهاتف رقم </w:t>
      </w:r>
      <w:r w:rsidR="00127FD9" w:rsidRPr="00127FD9">
        <w:rPr>
          <w:rFonts w:ascii="Times New Roman" w:hAnsi="Times New Roman" w:cs="David" w:hint="cs"/>
          <w:rtl/>
          <w:lang w:eastAsia="he-IL"/>
        </w:rPr>
        <w:t>02-6662600/1.</w:t>
      </w:r>
    </w:p>
    <w:p w:rsidR="00FD5C1E" w:rsidRPr="00FD5C1E" w:rsidRDefault="00FD5C1E" w:rsidP="00FD5C1E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>تنشر الأجوبة في موقع الانترنت بالعنوان المذكور أعلاه لغاية تا</w:t>
      </w:r>
      <w:proofErr w:type="gramStart"/>
      <w:r>
        <w:rPr>
          <w:rFonts w:ascii="Times New Roman" w:hAnsi="Times New Roman" w:cstheme="minorBidi" w:hint="cs"/>
          <w:rtl/>
          <w:lang w:eastAsia="he-IL" w:bidi="ar-SA"/>
        </w:rPr>
        <w:t xml:space="preserve">ريخ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>15/9/16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  <w:r w:rsidR="00127FD9" w:rsidRPr="00127FD9">
        <w:rPr>
          <w:rFonts w:ascii="Times New Roman" w:hAnsi="Times New Roman" w:cs="David" w:hint="cs"/>
          <w:rtl/>
          <w:lang w:eastAsia="he-IL"/>
        </w:rPr>
        <w:br/>
      </w:r>
      <w:r>
        <w:rPr>
          <w:rFonts w:ascii="Times New Roman" w:hAnsi="Times New Roman" w:cstheme="minorBidi" w:hint="cs"/>
          <w:rtl/>
          <w:lang w:eastAsia="he-IL" w:bidi="ar-SA"/>
        </w:rPr>
        <w:t>ا</w:t>
      </w:r>
      <w:proofErr w:type="gramEnd"/>
      <w:r>
        <w:rPr>
          <w:rFonts w:ascii="Times New Roman" w:hAnsi="Times New Roman" w:cstheme="minorBidi" w:hint="cs"/>
          <w:rtl/>
          <w:lang w:eastAsia="he-IL" w:bidi="ar-SA"/>
        </w:rPr>
        <w:t xml:space="preserve">لأجوبة على الأسئلة الاستفسارية تعتبر جزء لا </w:t>
      </w:r>
      <w:proofErr w:type="spellStart"/>
      <w:r>
        <w:rPr>
          <w:rFonts w:ascii="Times New Roman" w:hAnsi="Times New Roman" w:cstheme="minorBidi" w:hint="cs"/>
          <w:rtl/>
          <w:lang w:eastAsia="he-IL" w:bidi="ar-SA"/>
        </w:rPr>
        <w:t>يتجزء</w:t>
      </w:r>
      <w:proofErr w:type="spellEnd"/>
      <w:r>
        <w:rPr>
          <w:rFonts w:ascii="Times New Roman" w:hAnsi="Times New Roman" w:cstheme="minorBidi" w:hint="cs"/>
          <w:rtl/>
          <w:lang w:eastAsia="he-IL" w:bidi="ar-SA"/>
        </w:rPr>
        <w:t xml:space="preserve"> من مستندات المناقصة. </w:t>
      </w:r>
    </w:p>
    <w:p w:rsidR="00FD5C1E" w:rsidRPr="00FD5C1E" w:rsidRDefault="00FD5C1E" w:rsidP="00FD5C1E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 xml:space="preserve">يجب على مقدم العرض تقديم عرضه بثلاث نسخ حسب المطلوب في المناقصة لصندوق المناقصات الموجود في وزارة الاقتصاد، شارع بنك إسرائيل 5، مباني الحكومة، القدس ، في طابق المدخل بجانب المصاعد ، مسجل على الصندوق " وزارة الاقتصاد والصناعة". </w:t>
      </w:r>
    </w:p>
    <w:p w:rsidR="00127FD9" w:rsidRPr="00127FD9" w:rsidRDefault="00FD5C1E" w:rsidP="00043F5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rtl/>
          <w:lang w:eastAsia="he-IL"/>
        </w:rPr>
      </w:pPr>
      <w:r>
        <w:rPr>
          <w:rFonts w:ascii="Times New Roman" w:hAnsi="Times New Roman" w:cstheme="minorBidi" w:hint="cs"/>
          <w:rtl/>
          <w:lang w:eastAsia="he-IL" w:bidi="ar-SA"/>
        </w:rPr>
        <w:t>الموعد</w:t>
      </w:r>
      <w:r w:rsidR="00043F59">
        <w:rPr>
          <w:rFonts w:ascii="Times New Roman" w:hAnsi="Times New Roman" w:cstheme="minorBidi" w:hint="cs"/>
          <w:rtl/>
          <w:lang w:eastAsia="he-IL" w:bidi="ar-SA"/>
        </w:rPr>
        <w:t xml:space="preserve"> الأخير لتقديم العروض للمناقصة </w:t>
      </w:r>
      <w:r w:rsidR="00043F59">
        <w:rPr>
          <w:rFonts w:ascii="Times New Roman" w:hAnsi="Times New Roman" w:hint="cs"/>
          <w:u w:val="single"/>
          <w:rtl/>
          <w:lang w:eastAsia="he-IL" w:bidi="ar-SA"/>
        </w:rPr>
        <w:t>هو يوم الخميس الموافق</w:t>
      </w:r>
      <w:r w:rsidR="00043F59">
        <w:rPr>
          <w:rFonts w:ascii="Times New Roman" w:hAnsi="Times New Roman" w:cs="David" w:hint="cs"/>
          <w:u w:val="single"/>
          <w:rtl/>
          <w:lang w:eastAsia="he-IL"/>
        </w:rPr>
        <w:t xml:space="preserve"> 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 </w:t>
      </w:r>
      <w:r w:rsidR="00E8687F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29/9/16  </w:t>
      </w:r>
      <w:r w:rsidR="00043F59">
        <w:rPr>
          <w:rFonts w:ascii="Times New Roman" w:hAnsi="Times New Roman" w:hint="cs"/>
          <w:u w:val="single"/>
          <w:rtl/>
          <w:lang w:eastAsia="he-IL" w:bidi="ar-SA"/>
        </w:rPr>
        <w:t>لغاية الساعة</w:t>
      </w:r>
      <w:r w:rsidR="00127FD9" w:rsidRPr="00E8687F">
        <w:rPr>
          <w:rFonts w:ascii="Times New Roman" w:hAnsi="Times New Roman" w:cs="David" w:hint="cs"/>
          <w:u w:val="single"/>
          <w:rtl/>
          <w:lang w:eastAsia="he-IL"/>
        </w:rPr>
        <w:t xml:space="preserve"> 12:00</w:t>
      </w:r>
      <w:r w:rsidR="00127FD9" w:rsidRPr="00127FD9">
        <w:rPr>
          <w:rFonts w:ascii="Times New Roman" w:hAnsi="Times New Roman" w:cs="David" w:hint="cs"/>
          <w:rtl/>
          <w:lang w:eastAsia="he-IL"/>
        </w:rPr>
        <w:t>.</w:t>
      </w:r>
    </w:p>
    <w:p w:rsidR="00043F59" w:rsidRPr="00043F59" w:rsidRDefault="00043F59" w:rsidP="00043F59">
      <w:pPr>
        <w:numPr>
          <w:ilvl w:val="0"/>
          <w:numId w:val="32"/>
        </w:numPr>
        <w:spacing w:after="0" w:line="360" w:lineRule="auto"/>
        <w:ind w:left="326"/>
        <w:rPr>
          <w:rFonts w:ascii="Times New Roman" w:hAnsi="Times New Roman" w:cs="David"/>
          <w:lang w:eastAsia="he-IL"/>
        </w:rPr>
      </w:pPr>
      <w:r>
        <w:rPr>
          <w:rFonts w:ascii="Times New Roman" w:hAnsi="Times New Roman" w:hint="cs"/>
          <w:rtl/>
          <w:lang w:eastAsia="he-IL" w:bidi="ar-SA"/>
        </w:rPr>
        <w:lastRenderedPageBreak/>
        <w:t xml:space="preserve">منعاً للالتباس، يوضح بهذا أنه في حالة وجود تناقض أو عدم ملاءمة بين نص الإعلان وبين مستندات </w:t>
      </w:r>
      <w:proofErr w:type="gramStart"/>
      <w:r>
        <w:rPr>
          <w:rFonts w:ascii="Times New Roman" w:hAnsi="Times New Roman" w:hint="cs"/>
          <w:rtl/>
          <w:lang w:eastAsia="he-IL" w:bidi="ar-SA"/>
        </w:rPr>
        <w:t xml:space="preserve">المناقصة </w:t>
      </w:r>
      <w:r w:rsidR="00127FD9" w:rsidRPr="00127FD9">
        <w:rPr>
          <w:rFonts w:ascii="Times New Roman" w:hAnsi="Times New Roman" w:cs="David" w:hint="cs"/>
          <w:rtl/>
          <w:lang w:eastAsia="he-IL"/>
        </w:rPr>
        <w:t xml:space="preserve"> </w:t>
      </w:r>
      <w:r>
        <w:rPr>
          <w:rFonts w:ascii="Times New Roman" w:hAnsi="Times New Roman" w:hint="cs"/>
          <w:u w:val="single"/>
          <w:rtl/>
          <w:lang w:eastAsia="he-IL" w:bidi="ar-SA"/>
        </w:rPr>
        <w:t>المذكور</w:t>
      </w:r>
      <w:proofErr w:type="gramEnd"/>
      <w:r>
        <w:rPr>
          <w:rFonts w:ascii="Times New Roman" w:hAnsi="Times New Roman" w:hint="cs"/>
          <w:u w:val="single"/>
          <w:rtl/>
          <w:lang w:eastAsia="he-IL" w:bidi="ar-SA"/>
        </w:rPr>
        <w:t xml:space="preserve"> في مستندات المناقصة هو الملزم.</w:t>
      </w:r>
    </w:p>
    <w:p w:rsidR="00127FD9" w:rsidRPr="00127FD9" w:rsidRDefault="00127FD9" w:rsidP="00127FD9">
      <w:pPr>
        <w:spacing w:after="0" w:line="240" w:lineRule="auto"/>
        <w:ind w:left="326"/>
        <w:rPr>
          <w:rFonts w:ascii="Times New Roman" w:hAnsi="Times New Roman" w:cs="David"/>
          <w:sz w:val="18"/>
          <w:szCs w:val="26"/>
          <w:u w:val="single"/>
          <w:lang w:eastAsia="he-IL"/>
        </w:rPr>
      </w:pPr>
    </w:p>
    <w:p w:rsidR="00E13D9F" w:rsidRDefault="007D6B58" w:rsidP="00043F59">
      <w:pPr>
        <w:spacing w:after="0" w:line="240" w:lineRule="auto"/>
        <w:ind w:left="685" w:right="709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90805</wp:posOffset>
            </wp:positionH>
            <wp:positionV relativeFrom="paragraph">
              <wp:posOffset>-635</wp:posOffset>
            </wp:positionV>
            <wp:extent cx="930275" cy="786765"/>
            <wp:effectExtent l="0" t="0" r="3175" b="0"/>
            <wp:wrapNone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30275" cy="78676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43F59">
        <w:rPr>
          <w:rFonts w:ascii="Times New Roman" w:hAnsi="Times New Roman" w:cstheme="minorBidi" w:hint="cs"/>
          <w:sz w:val="28"/>
          <w:szCs w:val="28"/>
          <w:rtl/>
          <w:lang w:eastAsia="he-IL" w:bidi="ar-SA"/>
        </w:rPr>
        <w:t xml:space="preserve">تنشر المناقصة في موقع انترنت الوزارة بالعنوان </w:t>
      </w:r>
      <w:hyperlink r:id="rId11" w:history="1">
        <w:r w:rsidR="00E13D9F" w:rsidRPr="00E13D9F">
          <w:rPr>
            <w:color w:val="0000FF"/>
            <w:u w:val="single"/>
          </w:rPr>
          <w:t>http://economy.gov.il/tenders</w:t>
        </w:r>
      </w:hyperlink>
    </w:p>
    <w:p w:rsidR="005E7044" w:rsidRPr="00E13D9F" w:rsidRDefault="005E7044" w:rsidP="007D6B58">
      <w:pPr>
        <w:spacing w:after="0" w:line="240" w:lineRule="auto"/>
        <w:ind w:left="326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280173" w:rsidRPr="00E13D9F" w:rsidRDefault="00043F59" w:rsidP="00043F59">
      <w:pPr>
        <w:spacing w:after="0" w:line="240" w:lineRule="auto"/>
        <w:ind w:left="326"/>
        <w:jc w:val="center"/>
        <w:rPr>
          <w:rFonts w:ascii="Times New Roman" w:hAnsi="Times New Roman" w:cs="Guttman Yad-Brush"/>
          <w:sz w:val="36"/>
          <w:szCs w:val="36"/>
          <w:rtl/>
          <w:lang w:eastAsia="he-IL"/>
        </w:rPr>
      </w:pPr>
      <w:r>
        <w:rPr>
          <w:rFonts w:ascii="Times New Roman" w:hAnsi="Times New Roman" w:cstheme="minorBidi" w:hint="cs"/>
          <w:b/>
          <w:bCs/>
          <w:sz w:val="36"/>
          <w:szCs w:val="36"/>
          <w:u w:val="single"/>
          <w:rtl/>
          <w:lang w:eastAsia="he-IL" w:bidi="ar-SA"/>
        </w:rPr>
        <w:t>عنواننا على الانترنت</w:t>
      </w:r>
      <w:r w:rsidR="00E13D9F" w:rsidRPr="00E13D9F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E13D9F" w:rsidRPr="00E13D9F">
          <w:rPr>
            <w:rFonts w:ascii="Times New Roman" w:hAnsi="Times New Roman" w:cs="David"/>
            <w:b/>
            <w:bCs/>
            <w:color w:val="0000FF" w:themeColor="hyperlink"/>
            <w:sz w:val="36"/>
            <w:szCs w:val="36"/>
            <w:u w:val="single"/>
            <w:lang w:eastAsia="he-IL"/>
          </w:rPr>
          <w:t>www.economy.gov.il</w:t>
        </w:r>
      </w:hyperlink>
    </w:p>
    <w:sectPr w:rsidR="00280173" w:rsidRPr="00E13D9F" w:rsidSect="00127FD9">
      <w:headerReference w:type="default" r:id="rId13"/>
      <w:footerReference w:type="default" r:id="rId14"/>
      <w:pgSz w:w="11906" w:h="16838"/>
      <w:pgMar w:top="720" w:right="720" w:bottom="720" w:left="720" w:header="0" w:footer="0" w:gutter="0"/>
      <w:cols w:space="708"/>
      <w:bidi/>
      <w:rtlGutter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F4747E4" w15:done="0"/>
  <w15:commentEx w15:paraId="231EEE8A" w15:paraIdParent="1F4747E4" w15:done="0"/>
  <w15:commentEx w15:paraId="0C9DB153" w15:done="0"/>
  <w15:commentEx w15:paraId="18A8792C" w15:done="0"/>
  <w15:commentEx w15:paraId="0E8AF8C1" w15:paraIdParent="18A8792C" w15:done="0"/>
  <w15:commentEx w15:paraId="123D536C" w15:done="0"/>
  <w15:commentEx w15:paraId="20290F7C" w15:paraIdParent="123D536C" w15:done="0"/>
  <w15:commentEx w15:paraId="55B5FFD2" w15:done="0"/>
  <w15:commentEx w15:paraId="461F7E82" w15:paraIdParent="55B5FFD2" w15:done="0"/>
  <w15:commentEx w15:paraId="0D6C7027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3BA0" w:rsidRDefault="002D3BA0">
      <w:pPr>
        <w:spacing w:after="0" w:line="240" w:lineRule="auto"/>
      </w:pPr>
      <w:r>
        <w:separator/>
      </w:r>
    </w:p>
  </w:endnote>
  <w:endnote w:type="continuationSeparator" w:id="0">
    <w:p w:rsidR="002D3BA0" w:rsidRDefault="002D3BA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altName w:val="Times New Roman"/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7D6B58">
    <w:pPr>
      <w:ind w:left="-835"/>
      <w:jc w:val="center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</w:t>
    </w:r>
    <w:r w:rsidR="000762C3">
      <w:rPr>
        <w:rFonts w:hint="cs"/>
        <w:sz w:val="20"/>
        <w:szCs w:val="20"/>
        <w:rtl/>
      </w:rPr>
      <w:t>283</w:t>
    </w:r>
    <w:r w:rsidR="005233B9" w:rsidRPr="00340B09">
      <w:rPr>
        <w:sz w:val="20"/>
        <w:szCs w:val="20"/>
        <w:rtl/>
      </w:rPr>
      <w:t>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3BA0" w:rsidRDefault="002D3BA0">
      <w:pPr>
        <w:spacing w:after="0" w:line="240" w:lineRule="auto"/>
      </w:pPr>
      <w:r>
        <w:separator/>
      </w:r>
    </w:p>
  </w:footnote>
  <w:footnote w:type="continuationSeparator" w:id="0">
    <w:p w:rsidR="002D3BA0" w:rsidRDefault="002D3BA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D228E6" w:rsidP="00127FD9">
    <w:pPr>
      <w:pStyle w:val="a3"/>
      <w:tabs>
        <w:tab w:val="clear" w:pos="8306"/>
      </w:tabs>
      <w:ind w:left="-58" w:right="-1800" w:hanging="1701"/>
    </w:pPr>
    <w:r>
      <w:rPr>
        <w:rFonts w:hint="cs"/>
        <w:noProof/>
        <w:rtl/>
      </w:rPr>
      <w:t>תץ</w:t>
    </w:r>
    <w:r w:rsidR="00F132E8">
      <w:rPr>
        <w:noProof/>
        <w:rtl/>
      </w:rPr>
      <w:drawing>
        <wp:inline distT="0" distB="0" distL="0" distR="0">
          <wp:extent cx="7510574" cy="1327868"/>
          <wp:effectExtent l="0" t="0" r="0" b="5715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3311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181A70"/>
    <w:multiLevelType w:val="hybridMultilevel"/>
    <w:tmpl w:val="D2B2846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35503BE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35754FE"/>
    <w:multiLevelType w:val="hybridMultilevel"/>
    <w:tmpl w:val="CE729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9C32609"/>
    <w:multiLevelType w:val="multilevel"/>
    <w:tmpl w:val="520E326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AEF3263"/>
    <w:multiLevelType w:val="hybridMultilevel"/>
    <w:tmpl w:val="89FE729E"/>
    <w:lvl w:ilvl="0" w:tplc="D31A2504">
      <w:start w:val="1"/>
      <w:numFmt w:val="bullet"/>
      <w:lvlText w:val="+"/>
      <w:lvlJc w:val="left"/>
      <w:pPr>
        <w:ind w:left="72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D247D6"/>
    <w:multiLevelType w:val="multilevel"/>
    <w:tmpl w:val="2192488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u w:val="none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6">
    <w:nsid w:val="21E5027F"/>
    <w:multiLevelType w:val="multilevel"/>
    <w:tmpl w:val="D3A26D4E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bCs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26E00B73"/>
    <w:multiLevelType w:val="hybridMultilevel"/>
    <w:tmpl w:val="AE709F40"/>
    <w:lvl w:ilvl="0" w:tplc="CD6C1F9C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  <w:lang w:val="en-US"/>
      </w:rPr>
    </w:lvl>
    <w:lvl w:ilvl="1" w:tplc="F9888F80">
      <w:numFmt w:val="none"/>
      <w:lvlText w:val=""/>
      <w:lvlJc w:val="left"/>
      <w:pPr>
        <w:tabs>
          <w:tab w:val="num" w:pos="360"/>
        </w:tabs>
      </w:pPr>
    </w:lvl>
    <w:lvl w:ilvl="2" w:tplc="872C2810">
      <w:numFmt w:val="none"/>
      <w:lvlText w:val=""/>
      <w:lvlJc w:val="left"/>
      <w:pPr>
        <w:tabs>
          <w:tab w:val="num" w:pos="360"/>
        </w:tabs>
      </w:pPr>
    </w:lvl>
    <w:lvl w:ilvl="3" w:tplc="70AE5366">
      <w:numFmt w:val="none"/>
      <w:lvlText w:val=""/>
      <w:lvlJc w:val="left"/>
      <w:pPr>
        <w:tabs>
          <w:tab w:val="num" w:pos="360"/>
        </w:tabs>
      </w:pPr>
    </w:lvl>
    <w:lvl w:ilvl="4" w:tplc="C928AC96">
      <w:numFmt w:val="none"/>
      <w:lvlText w:val=""/>
      <w:lvlJc w:val="left"/>
      <w:pPr>
        <w:tabs>
          <w:tab w:val="num" w:pos="360"/>
        </w:tabs>
      </w:pPr>
    </w:lvl>
    <w:lvl w:ilvl="5" w:tplc="6B563448">
      <w:numFmt w:val="none"/>
      <w:lvlText w:val=""/>
      <w:lvlJc w:val="left"/>
      <w:pPr>
        <w:tabs>
          <w:tab w:val="num" w:pos="360"/>
        </w:tabs>
      </w:pPr>
    </w:lvl>
    <w:lvl w:ilvl="6" w:tplc="2154187A">
      <w:numFmt w:val="none"/>
      <w:lvlText w:val=""/>
      <w:lvlJc w:val="left"/>
      <w:pPr>
        <w:tabs>
          <w:tab w:val="num" w:pos="360"/>
        </w:tabs>
      </w:pPr>
    </w:lvl>
    <w:lvl w:ilvl="7" w:tplc="5B8209BC">
      <w:numFmt w:val="none"/>
      <w:lvlText w:val=""/>
      <w:lvlJc w:val="left"/>
      <w:pPr>
        <w:tabs>
          <w:tab w:val="num" w:pos="360"/>
        </w:tabs>
      </w:pPr>
    </w:lvl>
    <w:lvl w:ilvl="8" w:tplc="B3CE692A">
      <w:numFmt w:val="none"/>
      <w:lvlText w:val=""/>
      <w:lvlJc w:val="left"/>
      <w:pPr>
        <w:tabs>
          <w:tab w:val="num" w:pos="360"/>
        </w:tabs>
      </w:pPr>
    </w:lvl>
  </w:abstractNum>
  <w:abstractNum w:abstractNumId="8">
    <w:nsid w:val="28A33887"/>
    <w:multiLevelType w:val="hybridMultilevel"/>
    <w:tmpl w:val="A64E84BC"/>
    <w:lvl w:ilvl="0" w:tplc="04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>
    <w:nsid w:val="42DF180D"/>
    <w:multiLevelType w:val="hybridMultilevel"/>
    <w:tmpl w:val="1F08BF5E"/>
    <w:lvl w:ilvl="0" w:tplc="02FCFD80">
      <w:start w:val="1"/>
      <w:numFmt w:val="decimal"/>
      <w:lvlText w:val="%1."/>
      <w:lvlJc w:val="left"/>
      <w:pPr>
        <w:ind w:left="720" w:hanging="360"/>
      </w:pPr>
      <w:rPr>
        <w:rFonts w:hint="default"/>
        <w:sz w:val="14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6F85013"/>
    <w:multiLevelType w:val="hybridMultilevel"/>
    <w:tmpl w:val="7B96A5B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47054264"/>
    <w:multiLevelType w:val="hybridMultilevel"/>
    <w:tmpl w:val="FDDA4E66"/>
    <w:lvl w:ilvl="0" w:tplc="AD900AB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D865626"/>
    <w:multiLevelType w:val="hybridMultilevel"/>
    <w:tmpl w:val="92BA94E4"/>
    <w:lvl w:ilvl="0" w:tplc="D31A2504">
      <w:start w:val="1"/>
      <w:numFmt w:val="bullet"/>
      <w:lvlText w:val="+"/>
      <w:lvlJc w:val="left"/>
      <w:pPr>
        <w:ind w:left="1080" w:hanging="360"/>
      </w:pPr>
      <w:rPr>
        <w:rFonts w:ascii="Symbol" w:hAnsi="Symbol" w:hint="default"/>
        <w:b/>
        <w:bCs w:val="0"/>
        <w:color w:val="7F7F7F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>
    <w:nsid w:val="4ED213FC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>
    <w:nsid w:val="5080075D"/>
    <w:multiLevelType w:val="multilevel"/>
    <w:tmpl w:val="75AE01E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526E18E6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57BB5E82"/>
    <w:multiLevelType w:val="hybridMultilevel"/>
    <w:tmpl w:val="4122412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7725CF"/>
    <w:multiLevelType w:val="hybridMultilevel"/>
    <w:tmpl w:val="44DAB4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CD93DED"/>
    <w:multiLevelType w:val="hybridMultilevel"/>
    <w:tmpl w:val="D5442E3E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19">
    <w:nsid w:val="5ECE5112"/>
    <w:multiLevelType w:val="multilevel"/>
    <w:tmpl w:val="234EB5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43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">
    <w:nsid w:val="64D80C3B"/>
    <w:multiLevelType w:val="hybridMultilevel"/>
    <w:tmpl w:val="B06CB8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50E222C"/>
    <w:multiLevelType w:val="hybridMultilevel"/>
    <w:tmpl w:val="B758602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8F67739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3">
    <w:nsid w:val="6ECC69D4"/>
    <w:multiLevelType w:val="multilevel"/>
    <w:tmpl w:val="1FB00E0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4">
    <w:nsid w:val="6F347A13"/>
    <w:multiLevelType w:val="multilevel"/>
    <w:tmpl w:val="0C022A4E"/>
    <w:lvl w:ilvl="0">
      <w:start w:val="12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David" w:hint="default"/>
        <w:b/>
        <w:bCs/>
        <w:sz w:val="22"/>
        <w:szCs w:val="22"/>
      </w:rPr>
    </w:lvl>
    <w:lvl w:ilvl="1">
      <w:start w:val="1"/>
      <w:numFmt w:val="hebrew1"/>
      <w:lvlText w:val="%2."/>
      <w:lvlJc w:val="left"/>
      <w:pPr>
        <w:tabs>
          <w:tab w:val="num" w:pos="1049"/>
        </w:tabs>
        <w:ind w:left="1049" w:hanging="623"/>
      </w:pPr>
      <w:rPr>
        <w:rFonts w:ascii="Times New Roman" w:eastAsia="Times New Roman" w:hAnsi="Times New Roman" w:cs="David"/>
        <w:b w:val="0"/>
        <w:bCs w:val="0"/>
        <w:sz w:val="22"/>
        <w:szCs w:val="22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5">
    <w:nsid w:val="74715E79"/>
    <w:multiLevelType w:val="multilevel"/>
    <w:tmpl w:val="D92E3CE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6">
    <w:nsid w:val="79F86144"/>
    <w:multiLevelType w:val="multilevel"/>
    <w:tmpl w:val="2BD4D0E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7">
    <w:nsid w:val="7B472F4A"/>
    <w:multiLevelType w:val="hybridMultilevel"/>
    <w:tmpl w:val="41A01A3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2E3364"/>
    <w:multiLevelType w:val="hybridMultilevel"/>
    <w:tmpl w:val="A420CAB4"/>
    <w:lvl w:ilvl="0" w:tplc="0409000F">
      <w:start w:val="1"/>
      <w:numFmt w:val="decimal"/>
      <w:lvlText w:val="%1."/>
      <w:lvlJc w:val="lef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21"/>
  </w:num>
  <w:num w:numId="2">
    <w:abstractNumId w:val="9"/>
  </w:num>
  <w:num w:numId="3">
    <w:abstractNumId w:val="3"/>
  </w:num>
  <w:num w:numId="4">
    <w:abstractNumId w:val="2"/>
  </w:num>
  <w:num w:numId="5">
    <w:abstractNumId w:val="18"/>
  </w:num>
  <w:num w:numId="6">
    <w:abstractNumId w:val="28"/>
  </w:num>
  <w:num w:numId="7">
    <w:abstractNumId w:val="19"/>
  </w:num>
  <w:num w:numId="8">
    <w:abstractNumId w:val="10"/>
  </w:num>
  <w:num w:numId="9">
    <w:abstractNumId w:val="8"/>
  </w:num>
  <w:num w:numId="10">
    <w:abstractNumId w:val="1"/>
  </w:num>
  <w:num w:numId="11">
    <w:abstractNumId w:val="0"/>
  </w:num>
  <w:num w:numId="12">
    <w:abstractNumId w:val="20"/>
  </w:num>
  <w:num w:numId="13">
    <w:abstractNumId w:val="19"/>
    <w:lvlOverride w:ilvl="0">
      <w:lvl w:ilvl="0">
        <w:start w:val="1"/>
        <w:numFmt w:val="decimal"/>
        <w:lvlText w:val="%1."/>
        <w:lvlJc w:val="left"/>
        <w:pPr>
          <w:ind w:left="357" w:hanging="357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14" w:hanging="357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071" w:hanging="357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428" w:hanging="357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1785" w:hanging="357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142" w:hanging="357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2499" w:hanging="357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2856" w:hanging="357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3213" w:hanging="357"/>
        </w:pPr>
        <w:rPr>
          <w:rFonts w:hint="default"/>
        </w:rPr>
      </w:lvl>
    </w:lvlOverride>
  </w:num>
  <w:num w:numId="14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5">
    <w:abstractNumId w:val="19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6">
    <w:abstractNumId w:val="14"/>
  </w:num>
  <w:num w:numId="17">
    <w:abstractNumId w:val="6"/>
  </w:num>
  <w:num w:numId="18">
    <w:abstractNumId w:val="12"/>
  </w:num>
  <w:num w:numId="19">
    <w:abstractNumId w:val="4"/>
  </w:num>
  <w:num w:numId="20">
    <w:abstractNumId w:val="15"/>
  </w:num>
  <w:num w:numId="21">
    <w:abstractNumId w:val="16"/>
  </w:num>
  <w:num w:numId="22">
    <w:abstractNumId w:val="22"/>
  </w:num>
  <w:num w:numId="23">
    <w:abstractNumId w:val="5"/>
  </w:num>
  <w:num w:numId="24">
    <w:abstractNumId w:val="27"/>
  </w:num>
  <w:num w:numId="25">
    <w:abstractNumId w:val="17"/>
  </w:num>
  <w:num w:numId="26">
    <w:abstractNumId w:val="26"/>
  </w:num>
  <w:num w:numId="27">
    <w:abstractNumId w:val="13"/>
  </w:num>
  <w:num w:numId="28">
    <w:abstractNumId w:val="23"/>
  </w:num>
  <w:num w:numId="29">
    <w:abstractNumId w:val="11"/>
  </w:num>
  <w:num w:numId="30">
    <w:abstractNumId w:val="7"/>
  </w:num>
  <w:num w:numId="31">
    <w:abstractNumId w:val="24"/>
  </w:num>
  <w:num w:numId="32">
    <w:abstractNumId w:val="25"/>
  </w:num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Shiran Afriat">
    <w15:presenceInfo w15:providerId="AD" w15:userId="S-1-5-21-1171003624-4220456343-1895958546-262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6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02C3E"/>
    <w:rsid w:val="00010BF6"/>
    <w:rsid w:val="00011034"/>
    <w:rsid w:val="00041D81"/>
    <w:rsid w:val="00043F59"/>
    <w:rsid w:val="000762C3"/>
    <w:rsid w:val="000923D5"/>
    <w:rsid w:val="000D421D"/>
    <w:rsid w:val="00117CC0"/>
    <w:rsid w:val="00127FD9"/>
    <w:rsid w:val="00150D7A"/>
    <w:rsid w:val="001F0B6D"/>
    <w:rsid w:val="00244998"/>
    <w:rsid w:val="00280173"/>
    <w:rsid w:val="002D3BA0"/>
    <w:rsid w:val="002E27D4"/>
    <w:rsid w:val="00307C3B"/>
    <w:rsid w:val="00340B09"/>
    <w:rsid w:val="00372941"/>
    <w:rsid w:val="003979C1"/>
    <w:rsid w:val="003D1227"/>
    <w:rsid w:val="003E3219"/>
    <w:rsid w:val="003F3206"/>
    <w:rsid w:val="004352CE"/>
    <w:rsid w:val="0044715A"/>
    <w:rsid w:val="00456A92"/>
    <w:rsid w:val="005233B9"/>
    <w:rsid w:val="00524C9A"/>
    <w:rsid w:val="00530678"/>
    <w:rsid w:val="00566990"/>
    <w:rsid w:val="005E7044"/>
    <w:rsid w:val="0066555C"/>
    <w:rsid w:val="0068063B"/>
    <w:rsid w:val="006C7286"/>
    <w:rsid w:val="006D3201"/>
    <w:rsid w:val="007C0050"/>
    <w:rsid w:val="007D6B58"/>
    <w:rsid w:val="007F5D25"/>
    <w:rsid w:val="00851814"/>
    <w:rsid w:val="00883293"/>
    <w:rsid w:val="00903310"/>
    <w:rsid w:val="00912460"/>
    <w:rsid w:val="00942331"/>
    <w:rsid w:val="00990A14"/>
    <w:rsid w:val="009B45A3"/>
    <w:rsid w:val="009D7E47"/>
    <w:rsid w:val="00A551D7"/>
    <w:rsid w:val="00AB66F0"/>
    <w:rsid w:val="00B06184"/>
    <w:rsid w:val="00B24611"/>
    <w:rsid w:val="00B47E46"/>
    <w:rsid w:val="00B53685"/>
    <w:rsid w:val="00B75809"/>
    <w:rsid w:val="00BC5631"/>
    <w:rsid w:val="00BF6765"/>
    <w:rsid w:val="00CC0056"/>
    <w:rsid w:val="00CD3565"/>
    <w:rsid w:val="00CD4644"/>
    <w:rsid w:val="00CD5735"/>
    <w:rsid w:val="00CD69F7"/>
    <w:rsid w:val="00D228E6"/>
    <w:rsid w:val="00D33932"/>
    <w:rsid w:val="00D366F4"/>
    <w:rsid w:val="00DB54E8"/>
    <w:rsid w:val="00DC706A"/>
    <w:rsid w:val="00DE59C2"/>
    <w:rsid w:val="00E13D9F"/>
    <w:rsid w:val="00E306A9"/>
    <w:rsid w:val="00E32F06"/>
    <w:rsid w:val="00E42839"/>
    <w:rsid w:val="00E8687F"/>
    <w:rsid w:val="00EB5BFF"/>
    <w:rsid w:val="00EF33E4"/>
    <w:rsid w:val="00F132E8"/>
    <w:rsid w:val="00F541D7"/>
    <w:rsid w:val="00F805AF"/>
    <w:rsid w:val="00FB4E37"/>
    <w:rsid w:val="00FD5C1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715A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No Spacing"/>
    <w:link w:val="aa"/>
    <w:uiPriority w:val="1"/>
    <w:qFormat/>
    <w:rsid w:val="00F541D7"/>
    <w:pPr>
      <w:bidi/>
      <w:spacing w:after="0" w:line="240" w:lineRule="auto"/>
    </w:pPr>
    <w:rPr>
      <w:rFonts w:eastAsiaTheme="minorEastAsia"/>
    </w:rPr>
  </w:style>
  <w:style w:type="character" w:customStyle="1" w:styleId="aa">
    <w:name w:val="ללא מרווח תו"/>
    <w:basedOn w:val="a0"/>
    <w:link w:val="a9"/>
    <w:uiPriority w:val="1"/>
    <w:rsid w:val="00F541D7"/>
    <w:rPr>
      <w:rFonts w:eastAsiaTheme="minorEastAsia"/>
    </w:rPr>
  </w:style>
  <w:style w:type="paragraph" w:styleId="ab">
    <w:name w:val="List Paragraph"/>
    <w:basedOn w:val="a"/>
    <w:uiPriority w:val="34"/>
    <w:qFormat/>
    <w:rsid w:val="00F541D7"/>
    <w:pPr>
      <w:contextualSpacing/>
    </w:pPr>
    <w:rPr>
      <w:rFonts w:asciiTheme="minorHAnsi" w:eastAsiaTheme="minorHAnsi" w:hAnsiTheme="minorHAnsi" w:cstheme="minorBidi"/>
    </w:rPr>
  </w:style>
  <w:style w:type="paragraph" w:customStyle="1" w:styleId="ac">
    <w:name w:val="a"/>
    <w:basedOn w:val="a"/>
    <w:rsid w:val="00F541D7"/>
    <w:pPr>
      <w:bidi w:val="0"/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ad">
    <w:name w:val="Body Text"/>
    <w:aliases w:val=" תו"/>
    <w:basedOn w:val="a"/>
    <w:link w:val="ae"/>
    <w:rsid w:val="00F541D7"/>
    <w:pPr>
      <w:spacing w:after="0" w:line="240" w:lineRule="auto"/>
      <w:jc w:val="center"/>
    </w:pPr>
    <w:rPr>
      <w:rFonts w:ascii="Times New Roman" w:hAnsi="Times New Roman" w:cs="David"/>
      <w:sz w:val="20"/>
      <w:szCs w:val="24"/>
    </w:rPr>
  </w:style>
  <w:style w:type="character" w:customStyle="1" w:styleId="ae">
    <w:name w:val="גוף טקסט תו"/>
    <w:aliases w:val=" תו תו"/>
    <w:basedOn w:val="a0"/>
    <w:link w:val="ad"/>
    <w:rsid w:val="00F541D7"/>
    <w:rPr>
      <w:rFonts w:ascii="Times New Roman" w:hAnsi="Times New Roman" w:cs="David"/>
      <w:sz w:val="20"/>
      <w:szCs w:val="24"/>
    </w:rPr>
  </w:style>
  <w:style w:type="character" w:styleId="Hyperlink">
    <w:name w:val="Hyperlink"/>
    <w:basedOn w:val="a0"/>
    <w:uiPriority w:val="99"/>
    <w:unhideWhenUsed/>
    <w:rsid w:val="00F541D7"/>
    <w:rPr>
      <w:color w:val="0000FF" w:themeColor="hyperlink"/>
      <w:u w:val="single"/>
    </w:rPr>
  </w:style>
  <w:style w:type="character" w:styleId="af">
    <w:name w:val="annotation reference"/>
    <w:basedOn w:val="a0"/>
    <w:uiPriority w:val="99"/>
    <w:semiHidden/>
    <w:unhideWhenUsed/>
    <w:rsid w:val="00F541D7"/>
    <w:rPr>
      <w:sz w:val="16"/>
      <w:szCs w:val="16"/>
    </w:rPr>
  </w:style>
  <w:style w:type="paragraph" w:styleId="af0">
    <w:name w:val="annotation text"/>
    <w:basedOn w:val="a"/>
    <w:link w:val="af1"/>
    <w:uiPriority w:val="99"/>
    <w:semiHidden/>
    <w:unhideWhenUsed/>
    <w:rsid w:val="00F541D7"/>
    <w:pPr>
      <w:spacing w:line="240" w:lineRule="auto"/>
    </w:pPr>
    <w:rPr>
      <w:rFonts w:asciiTheme="minorHAnsi" w:eastAsiaTheme="minorHAnsi" w:hAnsiTheme="minorHAnsi" w:cstheme="minorBidi"/>
      <w:sz w:val="20"/>
      <w:szCs w:val="20"/>
    </w:rPr>
  </w:style>
  <w:style w:type="character" w:customStyle="1" w:styleId="af1">
    <w:name w:val="טקסט הערה תו"/>
    <w:basedOn w:val="a0"/>
    <w:link w:val="af0"/>
    <w:uiPriority w:val="99"/>
    <w:semiHidden/>
    <w:rsid w:val="00F541D7"/>
    <w:rPr>
      <w:rFonts w:eastAsiaTheme="minorHAnsi"/>
      <w:sz w:val="20"/>
      <w:szCs w:val="20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F541D7"/>
    <w:rPr>
      <w:b/>
      <w:bCs/>
    </w:rPr>
  </w:style>
  <w:style w:type="character" w:customStyle="1" w:styleId="af3">
    <w:name w:val="נושא הערה תו"/>
    <w:basedOn w:val="af1"/>
    <w:link w:val="af2"/>
    <w:uiPriority w:val="99"/>
    <w:semiHidden/>
    <w:rsid w:val="00F541D7"/>
    <w:rPr>
      <w:rFonts w:eastAsiaTheme="minorHAnsi"/>
      <w:b/>
      <w:bCs/>
      <w:sz w:val="20"/>
      <w:szCs w:val="20"/>
    </w:rPr>
  </w:style>
  <w:style w:type="table" w:styleId="af4">
    <w:name w:val="Table Grid"/>
    <w:basedOn w:val="a1"/>
    <w:uiPriority w:val="59"/>
    <w:rsid w:val="00F541D7"/>
    <w:pPr>
      <w:spacing w:after="0" w:line="240" w:lineRule="auto"/>
    </w:pPr>
    <w:rPr>
      <w:rFonts w:eastAsiaTheme="minorHAns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18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17" Type="http://schemas.microsoft.com/office/2011/relationships/commentsExtended" Target="commentsExtended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microsoft.com/office/2007/relationships/stylesWithEffects" Target="stylesWithEffects.xml"/><Relationship Id="rId9" Type="http://schemas.openxmlformats.org/officeDocument/2006/relationships/hyperlink" Target="mailto:sima.piamenta@economy.gov.il" TargetMode="Externa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1C8702F-DEEB-467E-A9DF-2FADBD9AFB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2569</Characters>
  <Application>Microsoft Office Word</Application>
  <DocSecurity>0</DocSecurity>
  <Lines>21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3076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2016-08-07T08:05:00Z</cp:lastPrinted>
  <dcterms:created xsi:type="dcterms:W3CDTF">2016-08-07T08:05:00Z</dcterms:created>
  <dcterms:modified xsi:type="dcterms:W3CDTF">2016-08-07T08:05:00Z</dcterms:modified>
</cp:coreProperties>
</file>